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A43A" w14:textId="77777777" w:rsidR="0046065A" w:rsidRDefault="0046065A" w:rsidP="002E5D9A">
      <w:pPr>
        <w:jc w:val="center"/>
        <w:rPr>
          <w:rFonts w:ascii="Raleway" w:hAnsi="Raleway"/>
          <w:b/>
          <w:bCs/>
          <w:color w:val="0F4761" w:themeColor="accent1" w:themeShade="BF"/>
          <w:sz w:val="36"/>
          <w:szCs w:val="36"/>
        </w:rPr>
      </w:pPr>
    </w:p>
    <w:p w14:paraId="4AF31719" w14:textId="41FF40ED" w:rsidR="0046065A" w:rsidRDefault="0046065A" w:rsidP="002E5D9A">
      <w:pPr>
        <w:jc w:val="center"/>
        <w:rPr>
          <w:rFonts w:ascii="Raleway" w:hAnsi="Raleway"/>
          <w:b/>
          <w:bCs/>
          <w:color w:val="0F4761" w:themeColor="accent1" w:themeShade="BF"/>
          <w:sz w:val="36"/>
          <w:szCs w:val="36"/>
        </w:rPr>
      </w:pPr>
      <w:r>
        <w:rPr>
          <w:rFonts w:ascii="Raleway" w:hAnsi="Raleway"/>
          <w:b/>
          <w:bCs/>
          <w:color w:val="0F4761" w:themeColor="accent1" w:themeShade="BF"/>
          <w:sz w:val="36"/>
          <w:szCs w:val="36"/>
        </w:rPr>
        <w:t>OUR COURSES</w:t>
      </w:r>
    </w:p>
    <w:p w14:paraId="630C5A78" w14:textId="77777777" w:rsidR="0046065A" w:rsidRDefault="0046065A" w:rsidP="002E5D9A">
      <w:pPr>
        <w:jc w:val="center"/>
        <w:rPr>
          <w:rFonts w:ascii="Raleway" w:hAnsi="Raleway"/>
          <w:b/>
          <w:bCs/>
          <w:color w:val="0F4761" w:themeColor="accent1" w:themeShade="BF"/>
          <w:sz w:val="36"/>
          <w:szCs w:val="36"/>
        </w:rPr>
      </w:pPr>
    </w:p>
    <w:p w14:paraId="3B2A74D6" w14:textId="6ACA041A" w:rsidR="002E5D9A" w:rsidRPr="00A27032" w:rsidRDefault="002E5D9A" w:rsidP="002E5D9A">
      <w:pPr>
        <w:jc w:val="center"/>
      </w:pPr>
      <w:r w:rsidRPr="00A27032">
        <w:rPr>
          <w:rFonts w:ascii="Raleway" w:hAnsi="Raleway"/>
          <w:b/>
          <w:bCs/>
          <w:color w:val="0F4761" w:themeColor="accent1" w:themeShade="BF"/>
          <w:sz w:val="36"/>
          <w:szCs w:val="36"/>
        </w:rPr>
        <w:t>Brain-Based Collaborative Support for Student’s Outstanding Success</w:t>
      </w:r>
    </w:p>
    <w:p w14:paraId="66D10769" w14:textId="1DD520F3" w:rsidR="002E5D9A" w:rsidRPr="000B70F2" w:rsidRDefault="002E5D9A" w:rsidP="002E5D9A">
      <w:pPr>
        <w:jc w:val="center"/>
        <w:rPr>
          <w:rFonts w:ascii="Raleway" w:hAnsi="Raleway"/>
          <w:b/>
          <w:bCs/>
          <w:color w:val="0F4761" w:themeColor="accent1" w:themeShade="BF"/>
          <w:sz w:val="40"/>
          <w:szCs w:val="40"/>
        </w:rPr>
      </w:pPr>
      <w:r w:rsidRPr="00A27032">
        <w:rPr>
          <w:rFonts w:ascii="Abadi" w:hAnsi="Abadi"/>
          <w:b/>
          <w:bCs/>
          <w:color w:val="0A1D30" w:themeColor="text2" w:themeShade="BF"/>
          <w:sz w:val="32"/>
          <w:szCs w:val="24"/>
        </w:rPr>
        <w:t>Student’s Learning Skills Empowerment</w:t>
      </w:r>
      <w:r w:rsidR="00897283">
        <w:rPr>
          <w:rFonts w:ascii="Abadi" w:hAnsi="Abadi"/>
          <w:b/>
          <w:bCs/>
          <w:color w:val="0A1D30" w:themeColor="text2" w:themeShade="BF"/>
          <w:sz w:val="32"/>
          <w:szCs w:val="24"/>
        </w:rPr>
        <w:t xml:space="preserve"> in the Digital-Brain Age</w:t>
      </w:r>
    </w:p>
    <w:p w14:paraId="7C1646E5" w14:textId="3A93B7CF" w:rsidR="002E5D9A" w:rsidRPr="00754EE3" w:rsidRDefault="002E5D9A" w:rsidP="002E5D9A">
      <w:pPr>
        <w:jc w:val="both"/>
        <w:rPr>
          <w:rFonts w:ascii="Aptos" w:hAnsi="Aptos"/>
          <w:sz w:val="28"/>
        </w:rPr>
      </w:pPr>
      <w:r w:rsidRPr="00754EE3">
        <w:rPr>
          <w:rFonts w:ascii="Aptos" w:hAnsi="Aptos"/>
          <w:b/>
          <w:bCs/>
          <w:sz w:val="28"/>
        </w:rPr>
        <w:t> </w:t>
      </w:r>
    </w:p>
    <w:p w14:paraId="7DAAB3C7" w14:textId="77777777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Innovative Brain Profiling and Thinking preference discovery.</w:t>
      </w:r>
    </w:p>
    <w:p w14:paraId="18BFCB69" w14:textId="77777777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Learning Styles Discovery for excellent results.</w:t>
      </w:r>
    </w:p>
    <w:p w14:paraId="10EB4733" w14:textId="1C4F123C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Learning Challenges discovery</w:t>
      </w:r>
      <w:r w:rsidR="0051590A">
        <w:rPr>
          <w:rFonts w:ascii="Aptos" w:hAnsi="Aptos"/>
          <w:b/>
          <w:bCs/>
          <w:sz w:val="24"/>
          <w:szCs w:val="20"/>
        </w:rPr>
        <w:t xml:space="preserve"> &amp; Remedy</w:t>
      </w:r>
      <w:r w:rsidRPr="0046065A">
        <w:rPr>
          <w:rFonts w:ascii="Aptos" w:hAnsi="Aptos"/>
          <w:b/>
          <w:bCs/>
          <w:sz w:val="24"/>
          <w:szCs w:val="20"/>
        </w:rPr>
        <w:t xml:space="preserve"> e.g. Dyslexia, Dyscalculia, ADHA, Bipolar, Attention Deficit, Emotional Intelligence Deficit, Autism, Traumatised learners, unmotivated learners, etc.</w:t>
      </w:r>
    </w:p>
    <w:p w14:paraId="2D173104" w14:textId="77777777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Brain Wave Examination writing skills.</w:t>
      </w:r>
    </w:p>
    <w:p w14:paraId="02051F38" w14:textId="1832137F" w:rsidR="002E5D9A" w:rsidRPr="0051590A" w:rsidRDefault="002E5D9A" w:rsidP="0051590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Entrepreneurship Skills.</w:t>
      </w:r>
    </w:p>
    <w:p w14:paraId="198B488A" w14:textId="2F63475A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 xml:space="preserve">Fifteen Brain-based </w:t>
      </w:r>
      <w:r w:rsidR="0046065A">
        <w:rPr>
          <w:rFonts w:ascii="Aptos" w:hAnsi="Aptos"/>
          <w:b/>
          <w:bCs/>
          <w:sz w:val="24"/>
          <w:szCs w:val="20"/>
        </w:rPr>
        <w:t>Learning</w:t>
      </w:r>
      <w:r w:rsidRPr="0046065A">
        <w:rPr>
          <w:rFonts w:ascii="Aptos" w:hAnsi="Aptos"/>
          <w:b/>
          <w:bCs/>
          <w:sz w:val="24"/>
          <w:szCs w:val="20"/>
        </w:rPr>
        <w:t xml:space="preserve"> Skills </w:t>
      </w:r>
    </w:p>
    <w:p w14:paraId="0F6A9B86" w14:textId="7D09C241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Creative Study Skills in Sciences, Mathematics, Languages, Geography</w:t>
      </w:r>
      <w:r w:rsidR="0051590A">
        <w:rPr>
          <w:rFonts w:ascii="Aptos" w:hAnsi="Aptos"/>
          <w:b/>
          <w:bCs/>
          <w:sz w:val="24"/>
          <w:szCs w:val="20"/>
        </w:rPr>
        <w:t xml:space="preserve">, </w:t>
      </w:r>
      <w:r w:rsidRPr="0046065A">
        <w:rPr>
          <w:rFonts w:ascii="Aptos" w:hAnsi="Aptos"/>
          <w:b/>
          <w:bCs/>
          <w:sz w:val="24"/>
          <w:szCs w:val="20"/>
        </w:rPr>
        <w:t>History</w:t>
      </w:r>
      <w:r w:rsidR="0051590A">
        <w:rPr>
          <w:rFonts w:ascii="Aptos" w:hAnsi="Aptos"/>
          <w:b/>
          <w:bCs/>
          <w:sz w:val="24"/>
          <w:szCs w:val="20"/>
        </w:rPr>
        <w:t>, Business Studies etc</w:t>
      </w:r>
    </w:p>
    <w:p w14:paraId="54F3E0F5" w14:textId="1339D3FD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 xml:space="preserve">Digital Literacy Skills </w:t>
      </w:r>
    </w:p>
    <w:p w14:paraId="2B0A0826" w14:textId="30CA5CE7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>IMSYSER Brain Hygiene and GUT-</w:t>
      </w:r>
      <w:r w:rsidR="0051590A">
        <w:rPr>
          <w:rFonts w:ascii="Aptos" w:hAnsi="Aptos"/>
          <w:b/>
          <w:bCs/>
          <w:sz w:val="24"/>
          <w:szCs w:val="20"/>
        </w:rPr>
        <w:t xml:space="preserve"> BRAIN </w:t>
      </w:r>
      <w:r w:rsidRPr="0046065A">
        <w:rPr>
          <w:rFonts w:ascii="Aptos" w:hAnsi="Aptos"/>
          <w:b/>
          <w:bCs/>
          <w:sz w:val="24"/>
          <w:szCs w:val="20"/>
        </w:rPr>
        <w:t xml:space="preserve">HEALTH - </w:t>
      </w:r>
      <w:r w:rsidRPr="0046065A">
        <w:rPr>
          <w:rFonts w:ascii="Aptos" w:hAnsi="Aptos"/>
          <w:sz w:val="24"/>
          <w:szCs w:val="20"/>
        </w:rPr>
        <w:t>To improve concentration, and memory and reduce anxieties, depression, and trauma for excellent results.</w:t>
      </w:r>
    </w:p>
    <w:p w14:paraId="3AE757EC" w14:textId="447C556E" w:rsidR="002E5D9A" w:rsidRPr="0046065A" w:rsidRDefault="002E5D9A" w:rsidP="002E5D9A">
      <w:pPr>
        <w:numPr>
          <w:ilvl w:val="0"/>
          <w:numId w:val="1"/>
        </w:numPr>
        <w:jc w:val="both"/>
        <w:rPr>
          <w:rFonts w:ascii="Aptos" w:hAnsi="Aptos"/>
          <w:sz w:val="24"/>
          <w:szCs w:val="20"/>
        </w:rPr>
      </w:pPr>
      <w:r w:rsidRPr="0046065A">
        <w:rPr>
          <w:rFonts w:ascii="Aptos" w:hAnsi="Aptos"/>
          <w:b/>
          <w:bCs/>
          <w:sz w:val="24"/>
          <w:szCs w:val="20"/>
        </w:rPr>
        <w:t xml:space="preserve">Mental and Trauma Wellness </w:t>
      </w:r>
    </w:p>
    <w:p w14:paraId="4C531044" w14:textId="77777777" w:rsidR="0046065A" w:rsidRDefault="0046065A" w:rsidP="0051590A">
      <w:pPr>
        <w:rPr>
          <w:rFonts w:ascii="Aptos" w:hAnsi="Aptos"/>
          <w:b/>
          <w:bCs/>
          <w:sz w:val="32"/>
          <w:szCs w:val="32"/>
        </w:rPr>
      </w:pPr>
    </w:p>
    <w:p w14:paraId="0EBBCFE5" w14:textId="77777777" w:rsidR="0046065A" w:rsidRDefault="0046065A" w:rsidP="0046065A">
      <w:pPr>
        <w:ind w:left="360"/>
        <w:jc w:val="center"/>
        <w:rPr>
          <w:rFonts w:ascii="Aptos" w:hAnsi="Aptos"/>
          <w:b/>
          <w:bCs/>
          <w:sz w:val="32"/>
          <w:szCs w:val="32"/>
        </w:rPr>
      </w:pPr>
    </w:p>
    <w:p w14:paraId="49C3C93B" w14:textId="29A3DF57" w:rsidR="0046065A" w:rsidRDefault="0046065A" w:rsidP="0046065A">
      <w:pPr>
        <w:ind w:left="360"/>
        <w:jc w:val="center"/>
        <w:rPr>
          <w:rFonts w:ascii="Perpetua" w:hAnsi="Perpetua"/>
          <w:b/>
          <w:bCs/>
          <w:sz w:val="32"/>
          <w:szCs w:val="32"/>
        </w:rPr>
      </w:pPr>
      <w:r w:rsidRPr="00897283">
        <w:rPr>
          <w:rFonts w:ascii="Perpetua" w:hAnsi="Perpetua"/>
          <w:b/>
          <w:bCs/>
          <w:sz w:val="32"/>
          <w:szCs w:val="32"/>
        </w:rPr>
        <w:t>EDUCATORS PROFESSIONAL UPSKILLING</w:t>
      </w:r>
    </w:p>
    <w:p w14:paraId="3E2D82CA" w14:textId="70F1234A" w:rsidR="0046065A" w:rsidRDefault="00897283" w:rsidP="0051590A">
      <w:pPr>
        <w:ind w:left="360"/>
        <w:jc w:val="center"/>
        <w:rPr>
          <w:rFonts w:ascii="Perpetua" w:hAnsi="Perpetua"/>
          <w:b/>
          <w:bCs/>
          <w:sz w:val="32"/>
          <w:szCs w:val="32"/>
        </w:rPr>
      </w:pPr>
      <w:r>
        <w:rPr>
          <w:rFonts w:ascii="Perpetua" w:hAnsi="Perpetua"/>
          <w:b/>
          <w:bCs/>
          <w:sz w:val="32"/>
          <w:szCs w:val="32"/>
        </w:rPr>
        <w:t>21</w:t>
      </w:r>
      <w:r w:rsidR="0051590A">
        <w:rPr>
          <w:rFonts w:ascii="Perpetua" w:hAnsi="Perpetua"/>
          <w:b/>
          <w:bCs/>
          <w:sz w:val="32"/>
          <w:szCs w:val="32"/>
        </w:rPr>
        <w:t>st</w:t>
      </w:r>
      <w:r>
        <w:rPr>
          <w:rFonts w:ascii="Perpetua" w:hAnsi="Perpetua"/>
          <w:b/>
          <w:bCs/>
          <w:sz w:val="32"/>
          <w:szCs w:val="32"/>
        </w:rPr>
        <w:t xml:space="preserve"> </w:t>
      </w:r>
      <w:r w:rsidR="0051590A">
        <w:rPr>
          <w:rFonts w:ascii="Perpetua" w:hAnsi="Perpetua"/>
          <w:b/>
          <w:bCs/>
          <w:sz w:val="32"/>
          <w:szCs w:val="32"/>
        </w:rPr>
        <w:t xml:space="preserve">Century </w:t>
      </w:r>
      <w:r>
        <w:rPr>
          <w:rFonts w:ascii="Perpetua" w:hAnsi="Perpetua"/>
          <w:b/>
          <w:bCs/>
          <w:sz w:val="32"/>
          <w:szCs w:val="32"/>
        </w:rPr>
        <w:t>Teacher’s ICT Integration in the Classroom</w:t>
      </w:r>
    </w:p>
    <w:p w14:paraId="5FEE59AC" w14:textId="77777777" w:rsidR="0051590A" w:rsidRPr="0046065A" w:rsidRDefault="0051590A" w:rsidP="0051590A">
      <w:pPr>
        <w:ind w:left="360"/>
        <w:jc w:val="center"/>
        <w:rPr>
          <w:rFonts w:ascii="Perpetua" w:hAnsi="Perpetua"/>
          <w:b/>
          <w:bCs/>
          <w:sz w:val="32"/>
          <w:szCs w:val="32"/>
        </w:rPr>
      </w:pPr>
    </w:p>
    <w:p w14:paraId="5EACC3E9" w14:textId="0E70F9F1" w:rsidR="0046065A" w:rsidRDefault="0046065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ICT-Integrated Teaching Skills for Teachers</w:t>
      </w:r>
    </w:p>
    <w:p w14:paraId="68D05BAB" w14:textId="22C48A55" w:rsidR="0046065A" w:rsidRDefault="0046065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21</w:t>
      </w:r>
      <w:r w:rsidRPr="0051590A">
        <w:rPr>
          <w:rFonts w:ascii="Perpetua" w:hAnsi="Perpetua"/>
          <w:b/>
          <w:bCs/>
          <w:sz w:val="28"/>
          <w:szCs w:val="28"/>
          <w:vertAlign w:val="superscript"/>
        </w:rPr>
        <w:t>st</w:t>
      </w:r>
      <w:r w:rsidRPr="0051590A">
        <w:rPr>
          <w:rFonts w:ascii="Perpetua" w:hAnsi="Perpetua"/>
          <w:b/>
          <w:bCs/>
          <w:sz w:val="28"/>
          <w:szCs w:val="28"/>
        </w:rPr>
        <w:t xml:space="preserve"> Century Teacher’s ICT Integration in the Classroom</w:t>
      </w:r>
    </w:p>
    <w:p w14:paraId="16EF037B" w14:textId="77777777" w:rsidR="0046065A" w:rsidRDefault="0046065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lastRenderedPageBreak/>
        <w:t>Online Creative Teaching Skills</w:t>
      </w:r>
    </w:p>
    <w:p w14:paraId="1347B6A2" w14:textId="2DF7AD38" w:rsidR="00897283" w:rsidRDefault="00897283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Brain Profiling</w:t>
      </w:r>
      <w:r w:rsidR="0051590A" w:rsidRPr="0051590A">
        <w:rPr>
          <w:rFonts w:ascii="Perpetua" w:hAnsi="Perpetua"/>
          <w:b/>
          <w:bCs/>
          <w:sz w:val="28"/>
          <w:szCs w:val="28"/>
        </w:rPr>
        <w:t xml:space="preserve"> and Hygiene</w:t>
      </w:r>
      <w:r w:rsidRPr="0051590A">
        <w:rPr>
          <w:rFonts w:ascii="Perpetua" w:hAnsi="Perpetua"/>
          <w:b/>
          <w:bCs/>
          <w:sz w:val="28"/>
          <w:szCs w:val="28"/>
        </w:rPr>
        <w:t xml:space="preserve"> for Teachers</w:t>
      </w:r>
    </w:p>
    <w:p w14:paraId="487F47B1" w14:textId="181BC85C" w:rsidR="00F86281" w:rsidRDefault="0046065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Emotional Intelligence for 21</w:t>
      </w:r>
      <w:r w:rsidRPr="0051590A">
        <w:rPr>
          <w:rFonts w:ascii="Perpetua" w:hAnsi="Perpetua"/>
          <w:b/>
          <w:bCs/>
          <w:sz w:val="28"/>
          <w:szCs w:val="28"/>
          <w:vertAlign w:val="superscript"/>
        </w:rPr>
        <w:t>st</w:t>
      </w:r>
      <w:r w:rsidRPr="0051590A">
        <w:rPr>
          <w:rFonts w:ascii="Perpetua" w:hAnsi="Perpetua"/>
          <w:b/>
          <w:bCs/>
          <w:sz w:val="28"/>
          <w:szCs w:val="28"/>
        </w:rPr>
        <w:t xml:space="preserve"> Century Teachers</w:t>
      </w:r>
    </w:p>
    <w:p w14:paraId="0D016276" w14:textId="213D3AE4" w:rsidR="0046065A" w:rsidRDefault="0046065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Brain-based Learning Skills for Teachers</w:t>
      </w:r>
    </w:p>
    <w:p w14:paraId="1BD952A6" w14:textId="226B840C" w:rsidR="0051590A" w:rsidRPr="0051590A" w:rsidRDefault="0051590A" w:rsidP="0051590A">
      <w:pPr>
        <w:pStyle w:val="ListParagraph"/>
        <w:numPr>
          <w:ilvl w:val="0"/>
          <w:numId w:val="4"/>
        </w:numPr>
        <w:rPr>
          <w:rFonts w:ascii="Perpetua" w:hAnsi="Perpetua"/>
          <w:b/>
          <w:bCs/>
          <w:sz w:val="28"/>
          <w:szCs w:val="28"/>
        </w:rPr>
      </w:pPr>
      <w:r w:rsidRPr="0051590A">
        <w:rPr>
          <w:rFonts w:ascii="Perpetua" w:hAnsi="Perpetua"/>
          <w:b/>
          <w:bCs/>
          <w:sz w:val="28"/>
          <w:szCs w:val="28"/>
        </w:rPr>
        <w:t>Trauma Management for Teachers</w:t>
      </w:r>
    </w:p>
    <w:p w14:paraId="14625F39" w14:textId="77777777" w:rsidR="0046065A" w:rsidRDefault="0046065A">
      <w:pPr>
        <w:rPr>
          <w:rFonts w:ascii="Perpetua" w:hAnsi="Perpetua"/>
          <w:b/>
          <w:bCs/>
          <w:sz w:val="28"/>
          <w:szCs w:val="28"/>
        </w:rPr>
      </w:pPr>
    </w:p>
    <w:p w14:paraId="1B3E1F54" w14:textId="77777777" w:rsidR="003527BF" w:rsidRDefault="003527BF">
      <w:pPr>
        <w:rPr>
          <w:rFonts w:ascii="Perpetua" w:hAnsi="Perpetua"/>
          <w:b/>
          <w:bCs/>
          <w:sz w:val="28"/>
          <w:szCs w:val="28"/>
        </w:rPr>
      </w:pPr>
    </w:p>
    <w:p w14:paraId="1CC64995" w14:textId="67D7A1A1" w:rsidR="0046065A" w:rsidRDefault="0046065A" w:rsidP="0046065A">
      <w:pPr>
        <w:jc w:val="center"/>
        <w:rPr>
          <w:rFonts w:ascii="Perpetua" w:hAnsi="Perpetua"/>
          <w:b/>
          <w:bCs/>
          <w:sz w:val="32"/>
          <w:szCs w:val="32"/>
        </w:rPr>
      </w:pPr>
      <w:r w:rsidRPr="0046065A">
        <w:rPr>
          <w:rFonts w:ascii="Perpetua" w:hAnsi="Perpetua"/>
          <w:b/>
          <w:bCs/>
          <w:sz w:val="32"/>
          <w:szCs w:val="32"/>
        </w:rPr>
        <w:t>BRAIN-BASED PARENTING SKILLS</w:t>
      </w:r>
    </w:p>
    <w:p w14:paraId="349F74A0" w14:textId="645BE5BE" w:rsidR="0046065A" w:rsidRDefault="003527BF" w:rsidP="0046065A">
      <w:pPr>
        <w:jc w:val="center"/>
        <w:rPr>
          <w:rFonts w:ascii="Perpetua" w:hAnsi="Perpetua"/>
          <w:b/>
          <w:bCs/>
          <w:sz w:val="32"/>
          <w:szCs w:val="32"/>
        </w:rPr>
      </w:pPr>
      <w:r>
        <w:rPr>
          <w:rFonts w:ascii="Perpetua" w:hAnsi="Perpetua"/>
          <w:b/>
          <w:bCs/>
          <w:sz w:val="32"/>
          <w:szCs w:val="32"/>
        </w:rPr>
        <w:t>PARENTAL SUPPORT IN THE DIGITAL-BRAIN AGE</w:t>
      </w:r>
    </w:p>
    <w:p w14:paraId="34C6D918" w14:textId="2E4979F1" w:rsidR="003527BF" w:rsidRDefault="003527BF" w:rsidP="0046065A">
      <w:pPr>
        <w:jc w:val="center"/>
        <w:rPr>
          <w:rFonts w:ascii="Perpetua" w:hAnsi="Perpetua"/>
          <w:b/>
          <w:bCs/>
          <w:sz w:val="32"/>
          <w:szCs w:val="32"/>
        </w:rPr>
      </w:pPr>
      <w:r w:rsidRPr="003527BF">
        <w:rPr>
          <w:rFonts w:ascii="Perpetua" w:hAnsi="Perpetua"/>
          <w:b/>
          <w:bCs/>
          <w:sz w:val="32"/>
          <w:szCs w:val="32"/>
        </w:rPr>
        <w:t>Collaborative Support for Your Children’s Outstanding Success</w:t>
      </w:r>
    </w:p>
    <w:p w14:paraId="537C3CF1" w14:textId="77777777" w:rsidR="003527BF" w:rsidRPr="00897283" w:rsidRDefault="003527BF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 xml:space="preserve">IMSYSER Brain Hygiene, Mental &amp; Trauma Wellness </w:t>
      </w:r>
    </w:p>
    <w:p w14:paraId="7E68036D" w14:textId="0CD1FB17" w:rsidR="003527BF" w:rsidRPr="00897283" w:rsidRDefault="003527BF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 xml:space="preserve">Gut-brain wellness and benefits </w:t>
      </w:r>
    </w:p>
    <w:p w14:paraId="18105240" w14:textId="6DE3C23E" w:rsidR="003527BF" w:rsidRPr="00897283" w:rsidRDefault="003527BF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Thinking Preference Skills</w:t>
      </w:r>
    </w:p>
    <w:p w14:paraId="4E31CF32" w14:textId="465C7913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Parents Digital Literacy Skills</w:t>
      </w:r>
    </w:p>
    <w:p w14:paraId="0E4D404E" w14:textId="2E131AC1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Emotional Intelligence Skills</w:t>
      </w:r>
    </w:p>
    <w:p w14:paraId="5857AE20" w14:textId="1A371F30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Learning Styles Auditing Skills</w:t>
      </w:r>
    </w:p>
    <w:p w14:paraId="19D8F9A0" w14:textId="7EFAB739" w:rsidR="003527BF" w:rsidRPr="00897283" w:rsidRDefault="003527BF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 xml:space="preserve"> Learning </w:t>
      </w:r>
      <w:r w:rsidR="00897283" w:rsidRPr="00897283">
        <w:rPr>
          <w:rFonts w:ascii="Perpetua" w:hAnsi="Perpetua"/>
          <w:sz w:val="28"/>
          <w:szCs w:val="28"/>
        </w:rPr>
        <w:t>Challenges</w:t>
      </w:r>
      <w:r w:rsidRPr="00897283">
        <w:rPr>
          <w:rFonts w:ascii="Perpetua" w:hAnsi="Perpetua"/>
          <w:sz w:val="28"/>
          <w:szCs w:val="28"/>
        </w:rPr>
        <w:t xml:space="preserve"> Remedy for Parents and Teachers</w:t>
      </w:r>
    </w:p>
    <w:p w14:paraId="4CED935F" w14:textId="3C4EB8DF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Career Path Discovery Skills</w:t>
      </w:r>
    </w:p>
    <w:p w14:paraId="2E96F9BD" w14:textId="77777777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>Brain Food &amp; Supplements for Enhanced Cognitive Function</w:t>
      </w:r>
    </w:p>
    <w:p w14:paraId="1F0E0E6B" w14:textId="77777777" w:rsidR="00897283" w:rsidRPr="00897283" w:rsidRDefault="00897283" w:rsidP="003527BF">
      <w:pPr>
        <w:pStyle w:val="ListParagraph"/>
        <w:numPr>
          <w:ilvl w:val="0"/>
          <w:numId w:val="3"/>
        </w:numPr>
        <w:rPr>
          <w:rFonts w:ascii="Perpetua" w:hAnsi="Perpetua"/>
          <w:sz w:val="28"/>
          <w:szCs w:val="28"/>
        </w:rPr>
      </w:pPr>
      <w:r w:rsidRPr="00897283">
        <w:rPr>
          <w:rFonts w:ascii="Perpetua" w:hAnsi="Perpetua"/>
          <w:sz w:val="28"/>
          <w:szCs w:val="28"/>
        </w:rPr>
        <w:t xml:space="preserve"> Brain </w:t>
      </w:r>
      <w:proofErr w:type="spellStart"/>
      <w:r w:rsidRPr="00897283">
        <w:rPr>
          <w:rFonts w:ascii="Perpetua" w:hAnsi="Perpetua"/>
          <w:sz w:val="28"/>
          <w:szCs w:val="28"/>
        </w:rPr>
        <w:t>Neurobic</w:t>
      </w:r>
      <w:proofErr w:type="spellEnd"/>
      <w:r w:rsidRPr="00897283">
        <w:rPr>
          <w:rFonts w:ascii="Perpetua" w:hAnsi="Perpetua"/>
          <w:sz w:val="28"/>
          <w:szCs w:val="28"/>
        </w:rPr>
        <w:t xml:space="preserve"> Exercise</w:t>
      </w:r>
    </w:p>
    <w:p w14:paraId="76BECCA1" w14:textId="3AC43199" w:rsidR="00897283" w:rsidRPr="00897283" w:rsidRDefault="00897283" w:rsidP="00897283">
      <w:pPr>
        <w:pStyle w:val="ListParagraph"/>
        <w:rPr>
          <w:rFonts w:ascii="Perpetua" w:hAnsi="Perpetua"/>
          <w:sz w:val="28"/>
          <w:szCs w:val="28"/>
        </w:rPr>
      </w:pPr>
    </w:p>
    <w:p w14:paraId="3B922514" w14:textId="77777777" w:rsidR="006F15A3" w:rsidRPr="006F15A3" w:rsidRDefault="006F15A3" w:rsidP="006F15A3">
      <w:pPr>
        <w:jc w:val="both"/>
        <w:rPr>
          <w:rFonts w:ascii="Aptos" w:hAnsi="Aptos"/>
          <w:sz w:val="32"/>
          <w:szCs w:val="32"/>
        </w:rPr>
      </w:pPr>
      <w:r w:rsidRPr="006F15A3">
        <w:rPr>
          <w:rFonts w:ascii="Aptos" w:hAnsi="Aptos"/>
          <w:b/>
          <w:bCs/>
          <w:color w:val="FF0000"/>
          <w:sz w:val="32"/>
          <w:szCs w:val="32"/>
        </w:rPr>
        <w:t>Early childhood Learners, Teachers, Parents (Grade 1-3)</w:t>
      </w:r>
    </w:p>
    <w:p w14:paraId="70A5490E" w14:textId="77777777" w:rsidR="006F15A3" w:rsidRPr="006F15A3" w:rsidRDefault="006F15A3" w:rsidP="006F15A3">
      <w:pPr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6F15A3">
        <w:rPr>
          <w:rFonts w:ascii="Aptos" w:hAnsi="Aptos"/>
          <w:sz w:val="28"/>
          <w:szCs w:val="28"/>
        </w:rPr>
        <w:t>School Readiness Assessment for children </w:t>
      </w:r>
    </w:p>
    <w:p w14:paraId="0FF0814B" w14:textId="77777777" w:rsidR="006F15A3" w:rsidRPr="006F15A3" w:rsidRDefault="006F15A3" w:rsidP="006F15A3">
      <w:pPr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6F15A3">
        <w:rPr>
          <w:rFonts w:ascii="Aptos" w:hAnsi="Aptos"/>
          <w:sz w:val="28"/>
          <w:szCs w:val="28"/>
        </w:rPr>
        <w:t>Intelligent quotient Assessment</w:t>
      </w:r>
    </w:p>
    <w:p w14:paraId="189CE09B" w14:textId="77777777" w:rsidR="006F15A3" w:rsidRPr="006F15A3" w:rsidRDefault="006F15A3" w:rsidP="006F15A3">
      <w:pPr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6F15A3">
        <w:rPr>
          <w:rFonts w:ascii="Aptos" w:hAnsi="Aptos"/>
          <w:sz w:val="28"/>
          <w:szCs w:val="28"/>
        </w:rPr>
        <w:t>Multiple Intelligence for early childhood</w:t>
      </w:r>
    </w:p>
    <w:p w14:paraId="5561634A" w14:textId="77777777" w:rsidR="006F15A3" w:rsidRPr="006F15A3" w:rsidRDefault="006F15A3" w:rsidP="006F15A3">
      <w:pPr>
        <w:numPr>
          <w:ilvl w:val="0"/>
          <w:numId w:val="5"/>
        </w:numPr>
        <w:spacing w:line="240" w:lineRule="auto"/>
        <w:jc w:val="both"/>
        <w:rPr>
          <w:rFonts w:ascii="Aptos" w:hAnsi="Aptos"/>
          <w:sz w:val="28"/>
          <w:szCs w:val="28"/>
        </w:rPr>
      </w:pPr>
      <w:r w:rsidRPr="006F15A3">
        <w:rPr>
          <w:rFonts w:ascii="Aptos" w:hAnsi="Aptos"/>
          <w:sz w:val="28"/>
          <w:szCs w:val="28"/>
        </w:rPr>
        <w:t>Envisaged Learning Challenges</w:t>
      </w:r>
    </w:p>
    <w:p w14:paraId="142AE494" w14:textId="77777777" w:rsidR="006F15A3" w:rsidRPr="00754EE3" w:rsidRDefault="006F15A3" w:rsidP="006F15A3">
      <w:pPr>
        <w:numPr>
          <w:ilvl w:val="0"/>
          <w:numId w:val="5"/>
        </w:numPr>
        <w:spacing w:line="240" w:lineRule="auto"/>
        <w:jc w:val="both"/>
        <w:rPr>
          <w:rFonts w:ascii="Aptos" w:hAnsi="Aptos"/>
          <w:sz w:val="24"/>
          <w:szCs w:val="20"/>
        </w:rPr>
      </w:pPr>
      <w:r w:rsidRPr="006F15A3">
        <w:rPr>
          <w:rFonts w:ascii="Aptos" w:hAnsi="Aptos"/>
          <w:sz w:val="28"/>
          <w:szCs w:val="28"/>
        </w:rPr>
        <w:t>Ability Identity Assessment</w:t>
      </w:r>
    </w:p>
    <w:p w14:paraId="04D33C58" w14:textId="77777777" w:rsidR="003527BF" w:rsidRPr="0046065A" w:rsidRDefault="003527BF" w:rsidP="0046065A">
      <w:pPr>
        <w:jc w:val="center"/>
        <w:rPr>
          <w:rFonts w:ascii="Perpetua" w:hAnsi="Perpetua"/>
          <w:b/>
          <w:bCs/>
          <w:sz w:val="32"/>
          <w:szCs w:val="32"/>
        </w:rPr>
      </w:pPr>
    </w:p>
    <w:sectPr w:rsidR="003527BF" w:rsidRPr="00460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04F"/>
    <w:multiLevelType w:val="multilevel"/>
    <w:tmpl w:val="24E0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44E50"/>
    <w:multiLevelType w:val="multilevel"/>
    <w:tmpl w:val="353C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5BBF"/>
    <w:multiLevelType w:val="hybridMultilevel"/>
    <w:tmpl w:val="15FE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3FD0"/>
    <w:multiLevelType w:val="multilevel"/>
    <w:tmpl w:val="8B0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75F5"/>
    <w:multiLevelType w:val="hybridMultilevel"/>
    <w:tmpl w:val="2EE2EC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21730">
    <w:abstractNumId w:val="3"/>
  </w:num>
  <w:num w:numId="2" w16cid:durableId="717628179">
    <w:abstractNumId w:val="1"/>
  </w:num>
  <w:num w:numId="3" w16cid:durableId="1974097775">
    <w:abstractNumId w:val="4"/>
  </w:num>
  <w:num w:numId="4" w16cid:durableId="627779138">
    <w:abstractNumId w:val="2"/>
  </w:num>
  <w:num w:numId="5" w16cid:durableId="2237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9A"/>
    <w:rsid w:val="00047ED8"/>
    <w:rsid w:val="002E5D9A"/>
    <w:rsid w:val="003527BF"/>
    <w:rsid w:val="0046065A"/>
    <w:rsid w:val="0046572E"/>
    <w:rsid w:val="0051590A"/>
    <w:rsid w:val="00604E8F"/>
    <w:rsid w:val="00672086"/>
    <w:rsid w:val="006F15A3"/>
    <w:rsid w:val="00897283"/>
    <w:rsid w:val="00C35B74"/>
    <w:rsid w:val="00D27E3F"/>
    <w:rsid w:val="00F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28D76E"/>
  <w15:chartTrackingRefBased/>
  <w15:docId w15:val="{8EDDBC90-0C84-44D5-8505-1C998F37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9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1735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Adegbenro</dc:creator>
  <cp:keywords/>
  <dc:description/>
  <cp:lastModifiedBy>Janet Adegbenro</cp:lastModifiedBy>
  <cp:revision>2</cp:revision>
  <dcterms:created xsi:type="dcterms:W3CDTF">2024-08-03T20:10:00Z</dcterms:created>
  <dcterms:modified xsi:type="dcterms:W3CDTF">2024-08-03T20:10:00Z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993c4c65-c086-40fe-adfd-3ca7594fc240</vt:lpwstr>
  </property>
</Properties>
</file>